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Caption w:val="Adressfeld und Bearebeiterdaten"/>
        <w:tblDescription w:val="Die linke Teil der Tabelle beinhaltet das Adressfeld mit den Daten des Adressaten. Der rechte Teil der Tabelle beinhaltet folgende Angaben: Stellenzeichen bzw. Geschäftszeichen, Name der Bearbeiterin bzw. des Bearbeiters, Adresse des Dienstgebäudes, Zimmernummer, Postanschrift des Bezirksamtes Tempelhof-Schöneberg von Berlin, Telefonnummer und FAxnummer, E-Mail-Adresse sowie den Hinweis: E-Mail –Adresse nicht für Dokumente mit elektronischer Signatur geeignet. Für E-Mails mit qualifizierter elektronischer Signaturdie E-Mail-Adresse post@ba-ts.berlin.de nutzen.&#10;"/>
      </w:tblPr>
      <w:tblGrid>
        <w:gridCol w:w="6449"/>
        <w:gridCol w:w="2977"/>
      </w:tblGrid>
      <w:tr>
        <w:trPr>
          <w:cantSplit/>
          <w:trHeight w:val="2587"/>
        </w:trPr>
        <w:tc>
          <w:tcPr>
            <w:tcW w:w="6449" w:type="dxa"/>
          </w:tcPr>
          <w:p/>
          <w:p/>
          <w:p/>
          <w:p>
            <w:r>
              <w:t>Handlungsempfehlung für Kitas</w:t>
            </w:r>
          </w:p>
        </w:tc>
        <w:tc>
          <w:tcPr>
            <w:tcW w:w="2977" w:type="dxa"/>
          </w:tcPr>
          <w:p>
            <w:pPr>
              <w:pStyle w:val="Tab9ptfett"/>
              <w:rPr>
                <w:rFonts w:ascii="Arial" w:hAnsi="Arial"/>
              </w:rPr>
            </w:pPr>
            <w:r>
              <w:rPr>
                <w:rFonts w:ascii="Arial" w:hAnsi="Arial"/>
              </w:rPr>
              <w:t>Bearbeiter/in: Dr. med. Bärwolff</w:t>
            </w:r>
          </w:p>
          <w:p>
            <w:pPr>
              <w:pStyle w:val="Tab9ptfett"/>
            </w:pPr>
            <w:r>
              <w:t>Dienstgebäude</w:t>
            </w:r>
          </w:p>
          <w:p>
            <w:pPr>
              <w:pStyle w:val="Tab9pt"/>
            </w:pPr>
            <w:r>
              <w:rPr>
                <w:noProof/>
              </w:rPr>
              <w:drawing>
                <wp:anchor distT="0" distB="0" distL="114300" distR="114300" simplePos="0" relativeHeight="251661312" behindDoc="0" locked="0" layoutInCell="1" allowOverlap="1">
                  <wp:simplePos x="0" y="0"/>
                  <wp:positionH relativeFrom="column">
                    <wp:posOffset>871855</wp:posOffset>
                  </wp:positionH>
                  <wp:positionV relativeFrom="paragraph">
                    <wp:posOffset>25400</wp:posOffset>
                  </wp:positionV>
                  <wp:extent cx="209550" cy="209550"/>
                  <wp:effectExtent l="0" t="0" r="0" b="0"/>
                  <wp:wrapNone/>
                  <wp:docPr id="4" name="Bild 2" descr="Zugang rollstuhlgeei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gang rollstuhlgeeig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Rathausstr. 27     </w:t>
            </w:r>
          </w:p>
          <w:p>
            <w:pPr>
              <w:pStyle w:val="Tab9pt"/>
            </w:pPr>
            <w:r>
              <w:t xml:space="preserve">12105 Berlin     </w:t>
            </w:r>
          </w:p>
          <w:p>
            <w:pPr>
              <w:pStyle w:val="Tab9ptfett"/>
            </w:pPr>
            <w:r>
              <w:t>Postanschrift:</w:t>
            </w:r>
          </w:p>
          <w:p>
            <w:pPr>
              <w:pStyle w:val="Tab9pt"/>
            </w:pPr>
            <w:r>
              <w:t>Rathaus Schöneberg, 10820 Berlin</w:t>
            </w:r>
            <w:r>
              <w:tab/>
            </w:r>
          </w:p>
          <w:p>
            <w:pPr>
              <w:pStyle w:val="Tab9pt"/>
              <w:rPr>
                <w:b/>
              </w:rPr>
            </w:pPr>
            <w:r>
              <w:rPr>
                <w:b/>
              </w:rPr>
              <w:t xml:space="preserve">Hotline                 </w:t>
            </w:r>
            <w:r>
              <w:t>90277</w:t>
            </w:r>
            <w:r>
              <w:rPr>
                <w:b/>
              </w:rPr>
              <w:t xml:space="preserve"> </w:t>
            </w:r>
            <w:r>
              <w:t>– 7351</w:t>
            </w:r>
          </w:p>
          <w:p>
            <w:pPr>
              <w:tabs>
                <w:tab w:val="left" w:pos="992"/>
              </w:tabs>
              <w:rPr>
                <w:rFonts w:ascii="Arial" w:hAnsi="Arial"/>
                <w:b/>
                <w:sz w:val="18"/>
              </w:rPr>
            </w:pPr>
            <w:r>
              <w:rPr>
                <w:rFonts w:ascii="Arial" w:hAnsi="Arial"/>
                <w:b/>
                <w:sz w:val="18"/>
              </w:rPr>
              <w:t xml:space="preserve">Intern         </w:t>
            </w:r>
          </w:p>
          <w:p>
            <w:pPr>
              <w:tabs>
                <w:tab w:val="left" w:pos="992"/>
              </w:tabs>
              <w:rPr>
                <w:rFonts w:ascii="Arial" w:hAnsi="Arial"/>
                <w:sz w:val="18"/>
              </w:rPr>
            </w:pPr>
            <w:r>
              <w:rPr>
                <w:rFonts w:ascii="Arial" w:hAnsi="Arial"/>
                <w:b/>
                <w:sz w:val="18"/>
              </w:rPr>
              <w:t>Telefax</w:t>
            </w:r>
            <w:r>
              <w:rPr>
                <w:rFonts w:ascii="Arial" w:hAnsi="Arial"/>
                <w:sz w:val="18"/>
              </w:rPr>
              <w:tab/>
              <w:t>(030) 90277 - 7504</w:t>
            </w:r>
          </w:p>
          <w:p>
            <w:pPr>
              <w:tabs>
                <w:tab w:val="left" w:pos="992"/>
              </w:tabs>
              <w:rPr>
                <w:rFonts w:ascii="Arial" w:hAnsi="Arial"/>
                <w:sz w:val="18"/>
              </w:rPr>
            </w:pPr>
          </w:p>
          <w:p>
            <w:pPr>
              <w:tabs>
                <w:tab w:val="left" w:pos="992"/>
              </w:tabs>
              <w:rPr>
                <w:rFonts w:ascii="Arial" w:hAnsi="Arial"/>
                <w:sz w:val="18"/>
              </w:rPr>
            </w:pPr>
            <w:r>
              <w:rPr>
                <w:rFonts w:ascii="Arial" w:hAnsi="Arial"/>
                <w:b/>
                <w:sz w:val="18"/>
              </w:rPr>
              <w:t>E-Mail</w:t>
            </w:r>
            <w:r>
              <w:rPr>
                <w:rFonts w:ascii="Arial" w:hAnsi="Arial"/>
                <w:sz w:val="18"/>
              </w:rPr>
              <w:t>: corona@ba-ts.berlin.de</w:t>
            </w:r>
          </w:p>
          <w:p>
            <w:pPr>
              <w:pStyle w:val="Tab8pt"/>
            </w:pPr>
          </w:p>
        </w:tc>
      </w:tr>
    </w:tbl>
    <w:p>
      <w:pPr>
        <w:rPr>
          <w:sz w:val="22"/>
          <w:szCs w:val="22"/>
        </w:rPr>
      </w:pPr>
    </w:p>
    <w:p>
      <w:pPr>
        <w:pStyle w:val="Datumrechts"/>
        <w:ind w:left="7090"/>
        <w:jc w:val="left"/>
        <w:rPr>
          <w:sz w:val="22"/>
          <w:szCs w:val="22"/>
        </w:rPr>
      </w:pPr>
      <w:r>
        <w:rPr>
          <w:sz w:val="22"/>
          <w:szCs w:val="22"/>
        </w:rPr>
        <w:t>Datum: 27.10.2020</w:t>
      </w:r>
    </w:p>
    <w:p>
      <w:pPr>
        <w:pStyle w:val="Datumrechts"/>
        <w:ind w:left="6381"/>
        <w:jc w:val="left"/>
        <w:rPr>
          <w:sz w:val="22"/>
          <w:szCs w:val="22"/>
        </w:rPr>
      </w:pPr>
    </w:p>
    <w:p>
      <w:pPr>
        <w:spacing w:after="120" w:line="300" w:lineRule="atLeast"/>
        <w:jc w:val="both"/>
        <w:rPr>
          <w:rFonts w:ascii="Arial" w:hAnsi="Arial" w:cs="Arial"/>
          <w:sz w:val="22"/>
          <w:szCs w:val="22"/>
        </w:rPr>
      </w:pPr>
      <w:r>
        <w:rPr>
          <w:rFonts w:ascii="Arial" w:hAnsi="Arial" w:cs="Arial"/>
          <w:sz w:val="22"/>
          <w:szCs w:val="22"/>
        </w:rPr>
        <w:t>Sehr geehrte Kitaleiterinnen, sehr geehrte Kitaleiter,</w:t>
      </w:r>
    </w:p>
    <w:p>
      <w:pPr>
        <w:spacing w:after="120" w:line="300" w:lineRule="atLeast"/>
        <w:jc w:val="both"/>
        <w:rPr>
          <w:rFonts w:ascii="Arial" w:hAnsi="Arial" w:cs="Arial"/>
          <w:sz w:val="22"/>
          <w:szCs w:val="22"/>
        </w:rPr>
      </w:pPr>
      <w:r>
        <w:rPr>
          <w:rFonts w:ascii="Arial" w:hAnsi="Arial" w:cs="Arial"/>
          <w:sz w:val="22"/>
          <w:szCs w:val="22"/>
        </w:rPr>
        <w:t xml:space="preserve">bitte entnehmen Sie diesem Schreiben weitere Hinweise zum Umgang mit Covid-19-Fällen in Ihrer Einrichtung. Weitere Informationen finden Sie in der Allgemeinverfügung des Bezirksamtes Tempelhof-Schöneberg von Berlin vom 23.10.20 (s. Link: </w:t>
      </w:r>
      <w:hyperlink r:id="rId9" w:history="1">
        <w:r>
          <w:rPr>
            <w:rStyle w:val="Hyperlink"/>
            <w:rFonts w:ascii="Arial" w:hAnsi="Arial" w:cs="Arial"/>
            <w:sz w:val="22"/>
            <w:szCs w:val="22"/>
          </w:rPr>
          <w:t>https://www.berlin.de/ba-tempelhof-schoeneberg/aktuelles/hinweise/artikel.1008519.php</w:t>
        </w:r>
      </w:hyperlink>
      <w:r>
        <w:rPr>
          <w:rFonts w:ascii="Arial" w:hAnsi="Arial" w:cs="Arial"/>
          <w:sz w:val="22"/>
          <w:szCs w:val="22"/>
        </w:rPr>
        <w:t>). Die Ermittlung von Kontaktpersonen im schulischen Kontext erfolgt damit durch Sie im Auftrag des Gesundheitsamtes, ebenso das Aussprechen der Quarantäne.</w:t>
      </w:r>
    </w:p>
    <w:p>
      <w:pPr>
        <w:spacing w:after="120" w:line="300" w:lineRule="atLeast"/>
        <w:jc w:val="both"/>
        <w:rPr>
          <w:rFonts w:ascii="Arial" w:hAnsi="Arial" w:cs="Arial"/>
          <w:sz w:val="22"/>
          <w:szCs w:val="22"/>
          <w:u w:val="single"/>
        </w:rPr>
      </w:pPr>
    </w:p>
    <w:p>
      <w:pPr>
        <w:spacing w:after="120" w:line="300" w:lineRule="atLeast"/>
        <w:jc w:val="both"/>
        <w:rPr>
          <w:rFonts w:ascii="Arial" w:hAnsi="Arial" w:cs="Arial"/>
          <w:sz w:val="22"/>
          <w:szCs w:val="22"/>
          <w:u w:val="single"/>
        </w:rPr>
      </w:pPr>
      <w:r>
        <w:rPr>
          <w:rFonts w:ascii="Arial" w:hAnsi="Arial" w:cs="Arial"/>
          <w:sz w:val="22"/>
          <w:szCs w:val="22"/>
          <w:u w:val="single"/>
        </w:rPr>
        <w:t>Positiver Fall im Umfeld des Kitakindes oder Erzieher/innen ohne direkten Kontakt in der Kita (z.B. Elternteil, Ehepartner):</w:t>
      </w:r>
    </w:p>
    <w:p>
      <w:pPr>
        <w:spacing w:after="120" w:line="300" w:lineRule="atLeast"/>
        <w:jc w:val="both"/>
        <w:rPr>
          <w:rFonts w:ascii="Arial" w:hAnsi="Arial" w:cs="Arial"/>
          <w:sz w:val="22"/>
          <w:szCs w:val="22"/>
        </w:rPr>
      </w:pPr>
      <w:r>
        <w:rPr>
          <w:rFonts w:ascii="Arial" w:hAnsi="Arial" w:cs="Arial"/>
          <w:sz w:val="22"/>
          <w:szCs w:val="22"/>
        </w:rPr>
        <w:t>Keine weiteren Konsequenzen für Ihre Einrichtung.</w:t>
      </w:r>
    </w:p>
    <w:p>
      <w:pPr>
        <w:spacing w:after="120" w:line="300" w:lineRule="atLeast"/>
        <w:jc w:val="both"/>
        <w:rPr>
          <w:rFonts w:ascii="Arial" w:hAnsi="Arial" w:cs="Arial"/>
          <w:sz w:val="22"/>
          <w:szCs w:val="22"/>
        </w:rPr>
      </w:pPr>
      <w:r>
        <w:rPr>
          <w:rFonts w:ascii="Arial" w:hAnsi="Arial" w:cs="Arial"/>
          <w:sz w:val="22"/>
          <w:szCs w:val="22"/>
        </w:rPr>
        <w:t xml:space="preserve">Das betroffene </w:t>
      </w:r>
      <w:proofErr w:type="spellStart"/>
      <w:r>
        <w:rPr>
          <w:rFonts w:ascii="Arial" w:hAnsi="Arial" w:cs="Arial"/>
          <w:sz w:val="22"/>
          <w:szCs w:val="22"/>
        </w:rPr>
        <w:t>Kitakind</w:t>
      </w:r>
      <w:proofErr w:type="spellEnd"/>
      <w:r>
        <w:rPr>
          <w:rFonts w:ascii="Arial" w:hAnsi="Arial" w:cs="Arial"/>
          <w:sz w:val="22"/>
          <w:szCs w:val="22"/>
        </w:rPr>
        <w:t xml:space="preserve"> ist jedoch enge Kontaktperson und darf nicht in die Kita, die Quarantänedauer richtet sich nach dem Symptombeginn bzw. bei fehlenden Symptomen nach dem Testdatum des Erkrankten bzw. nach dem Datum des letzten Kontaktes. Für die Kontaktperson ist ggf. ein Abstrich erforderlich, </w:t>
      </w:r>
      <w:proofErr w:type="gramStart"/>
      <w:r>
        <w:rPr>
          <w:rFonts w:ascii="Arial" w:hAnsi="Arial" w:cs="Arial"/>
          <w:sz w:val="22"/>
          <w:szCs w:val="22"/>
        </w:rPr>
        <w:t>erst</w:t>
      </w:r>
      <w:proofErr w:type="gramEnd"/>
      <w:r>
        <w:rPr>
          <w:rFonts w:ascii="Arial" w:hAnsi="Arial" w:cs="Arial"/>
          <w:sz w:val="22"/>
          <w:szCs w:val="22"/>
        </w:rPr>
        <w:t xml:space="preserve"> wenn dieser positiv ist, ergeben sich ggf. weitere Konsequenzen für Ihre Einrichtung.</w:t>
      </w:r>
    </w:p>
    <w:p>
      <w:pPr>
        <w:spacing w:after="120" w:line="300" w:lineRule="atLeast"/>
        <w:jc w:val="both"/>
        <w:rPr>
          <w:rFonts w:ascii="Arial" w:hAnsi="Arial" w:cs="Arial"/>
          <w:sz w:val="22"/>
          <w:szCs w:val="22"/>
        </w:rPr>
      </w:pPr>
    </w:p>
    <w:p>
      <w:pPr>
        <w:spacing w:after="120" w:line="300" w:lineRule="atLeast"/>
        <w:jc w:val="both"/>
        <w:rPr>
          <w:rFonts w:ascii="Arial" w:hAnsi="Arial" w:cs="Arial"/>
          <w:sz w:val="22"/>
          <w:szCs w:val="22"/>
          <w:u w:val="single"/>
        </w:rPr>
      </w:pPr>
      <w:r>
        <w:rPr>
          <w:rFonts w:ascii="Arial" w:hAnsi="Arial" w:cs="Arial"/>
          <w:sz w:val="22"/>
          <w:szCs w:val="22"/>
          <w:u w:val="single"/>
        </w:rPr>
        <w:t>Positiver Fall eines Kitakindes oder Erzieher/in:</w:t>
      </w:r>
    </w:p>
    <w:p>
      <w:pPr>
        <w:spacing w:after="120" w:line="300" w:lineRule="atLeast"/>
        <w:jc w:val="both"/>
        <w:rPr>
          <w:rFonts w:ascii="Arial" w:hAnsi="Arial" w:cs="Arial"/>
          <w:sz w:val="22"/>
          <w:szCs w:val="22"/>
        </w:rPr>
      </w:pPr>
      <w:r>
        <w:rPr>
          <w:rFonts w:ascii="Arial" w:hAnsi="Arial" w:cs="Arial"/>
          <w:sz w:val="22"/>
          <w:szCs w:val="22"/>
        </w:rPr>
        <w:t>Ermittlung der engen Kontaktpersonen im Kontext Kita, Aussprechen der Quarantäne mittels beigefügtem Anschreiben im Auftrag des Gesundheitsamtes. Die Quarantänedauer beträgt 14 Tage ab dem letzten Kontakt.</w:t>
      </w:r>
    </w:p>
    <w:p>
      <w:pPr>
        <w:spacing w:after="120" w:line="300" w:lineRule="atLeast"/>
        <w:jc w:val="both"/>
        <w:rPr>
          <w:rFonts w:ascii="Arial" w:hAnsi="Arial" w:cs="Arial"/>
          <w:sz w:val="22"/>
          <w:szCs w:val="22"/>
        </w:rPr>
      </w:pPr>
      <w:r>
        <w:rPr>
          <w:rFonts w:ascii="Arial" w:hAnsi="Arial" w:cs="Arial"/>
          <w:sz w:val="22"/>
          <w:szCs w:val="22"/>
        </w:rPr>
        <w:t>Abschließende Übermittlung der Kontaktpersonenlisten an das Gesundheitsamt.</w:t>
      </w:r>
    </w:p>
    <w:p>
      <w:pPr>
        <w:spacing w:after="120" w:line="300" w:lineRule="atLeast"/>
        <w:jc w:val="both"/>
        <w:rPr>
          <w:rFonts w:ascii="Arial" w:hAnsi="Arial" w:cs="Arial"/>
          <w:sz w:val="22"/>
          <w:szCs w:val="22"/>
        </w:rPr>
      </w:pPr>
    </w:p>
    <w:p>
      <w:pPr>
        <w:spacing w:after="120" w:line="300" w:lineRule="atLeast"/>
        <w:jc w:val="both"/>
        <w:rPr>
          <w:rFonts w:ascii="Arial" w:hAnsi="Arial" w:cs="Arial"/>
          <w:sz w:val="22"/>
          <w:szCs w:val="22"/>
        </w:rPr>
      </w:pPr>
    </w:p>
    <w:p>
      <w:pPr>
        <w:spacing w:after="120" w:line="300" w:lineRule="atLeast"/>
        <w:jc w:val="both"/>
        <w:rPr>
          <w:rFonts w:ascii="Arial" w:hAnsi="Arial" w:cs="Arial"/>
          <w:sz w:val="22"/>
          <w:szCs w:val="22"/>
        </w:rPr>
      </w:pPr>
    </w:p>
    <w:p>
      <w:pPr>
        <w:spacing w:after="120" w:line="300" w:lineRule="atLeast"/>
        <w:jc w:val="both"/>
        <w:rPr>
          <w:rFonts w:ascii="Arial" w:hAnsi="Arial" w:cs="Arial"/>
          <w:sz w:val="22"/>
          <w:szCs w:val="22"/>
        </w:rPr>
      </w:pPr>
      <w:r>
        <w:rPr>
          <w:rFonts w:ascii="Arial" w:hAnsi="Arial" w:cs="Arial"/>
          <w:sz w:val="22"/>
          <w:szCs w:val="22"/>
        </w:rPr>
        <w:t xml:space="preserve">Keine routinemäßigen Abstriche für alle Kontaktpersonen, sondern nur noch für Kontaktpersonen mit Covid-19-verdächtiger Symptomatik. Diese sollen sich mittel beigefügtem Kontaktpersonenbogen unter der Mail: </w:t>
      </w:r>
      <w:hyperlink r:id="rId10" w:history="1">
        <w:r>
          <w:rPr>
            <w:rStyle w:val="Hyperlink"/>
            <w:rFonts w:ascii="Arial" w:hAnsi="Arial" w:cs="Arial"/>
            <w:sz w:val="22"/>
            <w:szCs w:val="22"/>
          </w:rPr>
          <w:t>KPSchule@ba-ts.berlin.de</w:t>
        </w:r>
      </w:hyperlink>
      <w:r>
        <w:rPr>
          <w:rFonts w:ascii="Arial" w:hAnsi="Arial" w:cs="Arial"/>
          <w:sz w:val="22"/>
          <w:szCs w:val="22"/>
        </w:rPr>
        <w:t xml:space="preserve"> melden, wenn Sie in Tempelhof-Schöneberg gemeldet sind. Bei einer Meldeadresse außerhalb von Tempelhof-Schöneberg soll die Meldung an das jeweils zuständige Gesundheitsamt erfolgen.</w:t>
      </w:r>
    </w:p>
    <w:p>
      <w:pPr>
        <w:pStyle w:val="Kopfzeile"/>
        <w:jc w:val="both"/>
        <w:rPr>
          <w:rFonts w:ascii="Arial" w:hAnsi="Arial"/>
          <w:sz w:val="22"/>
          <w:szCs w:val="22"/>
        </w:rPr>
      </w:pPr>
    </w:p>
    <w:p>
      <w:pPr>
        <w:pStyle w:val="Kopfzeile"/>
        <w:jc w:val="both"/>
        <w:rPr>
          <w:rFonts w:ascii="Arial" w:hAnsi="Arial"/>
          <w:sz w:val="22"/>
          <w:szCs w:val="22"/>
        </w:rPr>
      </w:pPr>
      <w:r>
        <w:rPr>
          <w:rFonts w:ascii="Arial" w:hAnsi="Arial"/>
          <w:sz w:val="22"/>
          <w:szCs w:val="22"/>
        </w:rPr>
        <w:t>Bei Symptomfreiheit entlassen sich positiver Fall und Kontaktpersonen nach Ablauf der Quarantäne eigenständig.</w:t>
      </w:r>
    </w:p>
    <w:p>
      <w:pPr>
        <w:pStyle w:val="Kopfzeile"/>
        <w:jc w:val="both"/>
        <w:rPr>
          <w:rFonts w:ascii="Arial" w:hAnsi="Arial"/>
          <w:sz w:val="22"/>
          <w:szCs w:val="22"/>
        </w:rPr>
      </w:pPr>
    </w:p>
    <w:p>
      <w:pPr>
        <w:pStyle w:val="Kopfzeile"/>
        <w:jc w:val="both"/>
        <w:rPr>
          <w:rFonts w:ascii="Arial" w:hAnsi="Arial"/>
          <w:sz w:val="22"/>
          <w:szCs w:val="22"/>
        </w:rPr>
      </w:pPr>
      <w:r>
        <w:rPr>
          <w:rFonts w:ascii="Arial" w:hAnsi="Arial"/>
          <w:sz w:val="22"/>
          <w:szCs w:val="22"/>
        </w:rPr>
        <w:t>Für die Information der Sorgeberechtigten nutzen Sie bitte das jeweils durch Sie angepasste Anschreiben</w:t>
      </w:r>
      <w:bookmarkStart w:id="0" w:name="_GoBack"/>
      <w:bookmarkEnd w:id="0"/>
      <w:r>
        <w:rPr>
          <w:rFonts w:ascii="Arial" w:hAnsi="Arial"/>
          <w:sz w:val="22"/>
          <w:szCs w:val="22"/>
        </w:rPr>
        <w:t>, den Flyer des RKI für Kontaktpersonen sowie den Blanko-Kontaktpersonenbogen.</w:t>
      </w:r>
    </w:p>
    <w:p>
      <w:pPr>
        <w:pStyle w:val="Kopfzeile"/>
        <w:jc w:val="both"/>
        <w:rPr>
          <w:rFonts w:ascii="Arial" w:hAnsi="Arial"/>
          <w:sz w:val="22"/>
          <w:szCs w:val="22"/>
        </w:rPr>
      </w:pPr>
      <w:r>
        <w:rPr>
          <w:rFonts w:ascii="Arial" w:hAnsi="Arial"/>
          <w:sz w:val="22"/>
          <w:szCs w:val="22"/>
        </w:rPr>
        <w:t>Ebenso in der Anlage finden Sie eine Blanko-Kontaktpersonenliste, die Sie bitte zur Übermittlung der identifizierten Kontaktpersonen an das Gesundheitsamt nutzen. Bitte beachten Sie die unterschiedlichen Register für Mitarbeiter/innen und Kitakinder.</w:t>
      </w:r>
    </w:p>
    <w:p>
      <w:pPr>
        <w:pStyle w:val="Kopfzeile"/>
        <w:jc w:val="both"/>
        <w:rPr>
          <w:rFonts w:ascii="Arial" w:hAnsi="Arial"/>
          <w:sz w:val="22"/>
          <w:szCs w:val="22"/>
        </w:rPr>
      </w:pPr>
    </w:p>
    <w:p>
      <w:pPr>
        <w:pStyle w:val="Kopfzeile"/>
        <w:jc w:val="both"/>
        <w:rPr>
          <w:rFonts w:ascii="Arial" w:hAnsi="Arial"/>
          <w:sz w:val="22"/>
          <w:szCs w:val="22"/>
        </w:rPr>
      </w:pPr>
      <w:r>
        <w:rPr>
          <w:rFonts w:ascii="Arial" w:hAnsi="Arial"/>
          <w:sz w:val="22"/>
          <w:szCs w:val="22"/>
        </w:rPr>
        <w:t>Bitte beachten Sie, dass telefonische Rücksprachen aktuell nur für unbedingt dringliche Fragestellungen und in der Zeit von 09:00 bis 15:00 Uhr möglich sind.</w:t>
      </w:r>
    </w:p>
    <w:p>
      <w:pPr>
        <w:pStyle w:val="Kopfzeile"/>
        <w:jc w:val="both"/>
        <w:rPr>
          <w:rFonts w:ascii="Arial" w:hAnsi="Arial"/>
          <w:sz w:val="22"/>
          <w:szCs w:val="22"/>
        </w:rPr>
      </w:pPr>
      <w:r>
        <w:rPr>
          <w:rFonts w:ascii="Arial" w:hAnsi="Arial"/>
          <w:sz w:val="22"/>
          <w:szCs w:val="22"/>
        </w:rPr>
        <w:t>Darüber hinaus ist das Gesundheitsamt nur für medizinische Einrichtungen erreichbar.</w:t>
      </w:r>
    </w:p>
    <w:p>
      <w:pPr>
        <w:pStyle w:val="Kopfzeile"/>
        <w:jc w:val="both"/>
        <w:rPr>
          <w:rFonts w:ascii="Arial" w:hAnsi="Arial"/>
          <w:sz w:val="22"/>
          <w:szCs w:val="22"/>
        </w:rPr>
      </w:pPr>
    </w:p>
    <w:p>
      <w:pPr>
        <w:pStyle w:val="Kopfzeile"/>
        <w:jc w:val="both"/>
        <w:rPr>
          <w:rFonts w:ascii="Arial" w:hAnsi="Arial"/>
          <w:sz w:val="22"/>
          <w:szCs w:val="22"/>
        </w:rPr>
      </w:pPr>
    </w:p>
    <w:p>
      <w:pPr>
        <w:pStyle w:val="Kopfzeile"/>
        <w:jc w:val="both"/>
        <w:rPr>
          <w:rFonts w:ascii="Arial" w:hAnsi="Arial"/>
          <w:sz w:val="22"/>
          <w:szCs w:val="22"/>
        </w:rPr>
      </w:pPr>
    </w:p>
    <w:p>
      <w:pPr>
        <w:pStyle w:val="Kopfzeile"/>
        <w:jc w:val="both"/>
        <w:rPr>
          <w:rFonts w:ascii="Arial" w:hAnsi="Arial"/>
          <w:sz w:val="22"/>
          <w:szCs w:val="22"/>
        </w:rPr>
      </w:pPr>
      <w:r>
        <w:rPr>
          <w:rFonts w:ascii="Arial" w:hAnsi="Arial"/>
          <w:sz w:val="22"/>
          <w:szCs w:val="22"/>
        </w:rPr>
        <w:t>Mit freundlichen Grüßen</w:t>
      </w:r>
    </w:p>
    <w:p>
      <w:pPr>
        <w:pStyle w:val="Kopfzeile"/>
        <w:jc w:val="both"/>
        <w:rPr>
          <w:rFonts w:ascii="Arial" w:hAnsi="Arial"/>
          <w:sz w:val="22"/>
          <w:szCs w:val="22"/>
        </w:rPr>
      </w:pPr>
    </w:p>
    <w:p>
      <w:pPr>
        <w:pStyle w:val="Kopfzeile"/>
        <w:jc w:val="both"/>
        <w:rPr>
          <w:rFonts w:ascii="Arial" w:hAnsi="Arial"/>
          <w:sz w:val="22"/>
          <w:szCs w:val="22"/>
        </w:rPr>
      </w:pPr>
      <w:r>
        <w:rPr>
          <w:rFonts w:ascii="Arial" w:hAnsi="Arial"/>
          <w:sz w:val="22"/>
          <w:szCs w:val="22"/>
        </w:rPr>
        <w:t>Im Auftrag</w:t>
      </w:r>
    </w:p>
    <w:p>
      <w:pPr>
        <w:pStyle w:val="Kopfzeile"/>
        <w:jc w:val="both"/>
        <w:rPr>
          <w:rFonts w:ascii="Arial" w:hAnsi="Arial"/>
          <w:sz w:val="22"/>
          <w:szCs w:val="22"/>
        </w:rPr>
      </w:pPr>
    </w:p>
    <w:p>
      <w:pPr>
        <w:pStyle w:val="Kopfzeile"/>
        <w:jc w:val="both"/>
        <w:rPr>
          <w:rFonts w:ascii="Arial" w:hAnsi="Arial"/>
          <w:sz w:val="22"/>
          <w:szCs w:val="22"/>
        </w:rPr>
      </w:pPr>
    </w:p>
    <w:p>
      <w:pPr>
        <w:rPr>
          <w:rFonts w:ascii="Arial" w:hAnsi="Arial" w:cs="Arial"/>
          <w:sz w:val="22"/>
          <w:szCs w:val="22"/>
        </w:rPr>
      </w:pPr>
      <w:r>
        <w:rPr>
          <w:rFonts w:ascii="Arial" w:hAnsi="Arial" w:cs="Arial"/>
          <w:sz w:val="22"/>
          <w:szCs w:val="22"/>
        </w:rPr>
        <w:t>Dr. med. S. Bärwolff</w:t>
      </w:r>
    </w:p>
    <w:p>
      <w:pPr>
        <w:rPr>
          <w:rFonts w:ascii="Arial" w:hAnsi="Arial" w:cs="Arial"/>
          <w:sz w:val="22"/>
          <w:szCs w:val="22"/>
        </w:rPr>
      </w:pPr>
    </w:p>
    <w:sectPr>
      <w:headerReference w:type="even" r:id="rId11"/>
      <w:headerReference w:type="default" r:id="rId12"/>
      <w:footerReference w:type="even" r:id="rId13"/>
      <w:footerReference w:type="default" r:id="rId14"/>
      <w:headerReference w:type="first" r:id="rId15"/>
      <w:footerReference w:type="first" r:id="rId16"/>
      <w:pgSz w:w="11901" w:h="16834" w:code="9"/>
      <w:pgMar w:top="851" w:right="1128" w:bottom="1559"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pPr>
  </w:p>
  <w:p>
    <w:pPr>
      <w:pStyle w:val="Fuzeile"/>
      <w:rPr>
        <w:lang w:val="it-IT"/>
      </w:rPr>
    </w:pPr>
  </w:p>
  <w:p>
    <w:pPr>
      <w:pStyle w:val="Fuzeile"/>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Fonts w:ascii="Arial" w:hAnsi="Arial" w:cs="Arial"/>
        <w:sz w:val="18"/>
        <w:szCs w:val="18"/>
      </w:rPr>
    </w:pPr>
    <w:r>
      <w:rPr>
        <w:rFonts w:ascii="Arial" w:hAnsi="Arial" w:cs="Arial"/>
        <w:sz w:val="18"/>
        <w:szCs w:val="18"/>
      </w:rPr>
      <w:t>Fahrverbindungen - Bitte benutzen Sie nach Möglichkeit öffentliche Verkehrsmittel</w:t>
    </w:r>
  </w:p>
  <w:p>
    <w:pPr>
      <w:tabs>
        <w:tab w:val="left" w:pos="992"/>
      </w:tabs>
      <w:rPr>
        <w:rFonts w:ascii="Arial" w:hAnsi="Arial" w:cs="Arial"/>
        <w:sz w:val="18"/>
        <w:szCs w:val="18"/>
      </w:rPr>
    </w:pPr>
    <w:r>
      <w:rPr>
        <w:rFonts w:ascii="Arial" w:hAnsi="Arial" w:cs="Arial"/>
        <w:sz w:val="18"/>
        <w:szCs w:val="18"/>
      </w:rPr>
      <w:t xml:space="preserve">Bus: Linie 282, M76     U-Bahn: U6 – Bhf. </w:t>
    </w:r>
    <w:proofErr w:type="spellStart"/>
    <w:r>
      <w:rPr>
        <w:rFonts w:ascii="Arial" w:hAnsi="Arial" w:cs="Arial"/>
        <w:sz w:val="18"/>
        <w:szCs w:val="18"/>
      </w:rPr>
      <w:t>Westphalweg</w:t>
    </w:r>
    <w:proofErr w:type="spellEnd"/>
  </w:p>
  <w:p>
    <w:pPr>
      <w:tabs>
        <w:tab w:val="left" w:pos="992"/>
      </w:tabs>
      <w:rPr>
        <w:rFonts w:ascii="Arial" w:hAnsi="Arial" w:cs="Arial"/>
        <w:sz w:val="18"/>
        <w:szCs w:val="18"/>
      </w:rPr>
    </w:pPr>
  </w:p>
  <w:p>
    <w:pPr>
      <w:pStyle w:val="Fuzeile"/>
      <w:tabs>
        <w:tab w:val="clear" w:pos="9072"/>
        <w:tab w:val="right" w:pos="9356"/>
      </w:tabs>
      <w:rPr>
        <w:rFonts w:ascii="Arial" w:hAnsi="Arial" w:cs="Arial"/>
        <w:sz w:val="18"/>
        <w:szCs w:val="18"/>
      </w:rPr>
    </w:pPr>
    <w:r>
      <w:rPr>
        <w:rFonts w:ascii="Arial" w:hAnsi="Arial" w:cs="Arial"/>
        <w:sz w:val="18"/>
        <w:szCs w:val="18"/>
      </w:rPr>
      <w:t xml:space="preserve">Postbank </w:t>
    </w:r>
    <w:proofErr w:type="spellStart"/>
    <w:r>
      <w:rPr>
        <w:rFonts w:ascii="Arial" w:hAnsi="Arial" w:cs="Arial"/>
        <w:sz w:val="18"/>
        <w:szCs w:val="18"/>
      </w:rPr>
      <w:t>Bln</w:t>
    </w:r>
    <w:proofErr w:type="spellEnd"/>
    <w:r>
      <w:rPr>
        <w:rFonts w:ascii="Arial" w:hAnsi="Arial" w:cs="Arial"/>
        <w:sz w:val="18"/>
        <w:szCs w:val="18"/>
      </w:rPr>
      <w:t xml:space="preserve"> </w:t>
    </w:r>
    <w:r>
      <w:rPr>
        <w:rFonts w:ascii="Arial" w:hAnsi="Arial" w:cs="Arial"/>
        <w:sz w:val="18"/>
        <w:szCs w:val="18"/>
      </w:rPr>
      <w:tab/>
      <w:t xml:space="preserve">DE 15 1001 0010 0003 4041 09 </w:t>
    </w:r>
    <w:r>
      <w:rPr>
        <w:rFonts w:ascii="Arial" w:hAnsi="Arial" w:cs="Arial"/>
        <w:sz w:val="18"/>
        <w:szCs w:val="18"/>
      </w:rPr>
      <w:tab/>
      <w:t>PBNKDEFFXXX</w:t>
    </w:r>
  </w:p>
  <w:p>
    <w:pPr>
      <w:pStyle w:val="Fuzeile"/>
      <w:tabs>
        <w:tab w:val="clear" w:pos="9072"/>
        <w:tab w:val="right" w:pos="9356"/>
      </w:tabs>
      <w:rPr>
        <w:rFonts w:ascii="Arial" w:hAnsi="Arial" w:cs="Arial"/>
        <w:sz w:val="18"/>
        <w:szCs w:val="18"/>
      </w:rPr>
    </w:pPr>
    <w:r>
      <w:rPr>
        <w:rFonts w:ascii="Arial" w:hAnsi="Arial" w:cs="Arial"/>
        <w:sz w:val="18"/>
        <w:szCs w:val="18"/>
      </w:rPr>
      <w:t xml:space="preserve">Berliner Sparkasse </w:t>
    </w:r>
    <w:r>
      <w:rPr>
        <w:rFonts w:ascii="Arial" w:hAnsi="Arial" w:cs="Arial"/>
        <w:sz w:val="18"/>
        <w:szCs w:val="18"/>
      </w:rPr>
      <w:tab/>
      <w:t xml:space="preserve">DE 54 1005 0000 1130 0030 07 </w:t>
    </w:r>
    <w:r>
      <w:rPr>
        <w:rFonts w:ascii="Arial" w:hAnsi="Arial" w:cs="Arial"/>
        <w:sz w:val="18"/>
        <w:szCs w:val="18"/>
      </w:rPr>
      <w:tab/>
      <w:t>BELADEBEXXX</w:t>
    </w:r>
  </w:p>
  <w:p>
    <w:pPr>
      <w:pStyle w:val="Fuzeile"/>
      <w:tabs>
        <w:tab w:val="clear" w:pos="9072"/>
        <w:tab w:val="right" w:pos="9356"/>
      </w:tabs>
      <w:rPr>
        <w:rFonts w:ascii="Arial" w:hAnsi="Arial" w:cs="Arial"/>
        <w:sz w:val="18"/>
        <w:szCs w:val="18"/>
      </w:rPr>
    </w:pPr>
    <w:r>
      <w:rPr>
        <w:rFonts w:ascii="Arial" w:hAnsi="Arial" w:cs="Arial"/>
        <w:sz w:val="18"/>
        <w:szCs w:val="18"/>
      </w:rPr>
      <w:t xml:space="preserve">Berliner Bank </w:t>
    </w:r>
    <w:r>
      <w:rPr>
        <w:rFonts w:ascii="Arial" w:hAnsi="Arial" w:cs="Arial"/>
        <w:sz w:val="18"/>
        <w:szCs w:val="18"/>
      </w:rPr>
      <w:tab/>
      <w:t xml:space="preserve">DE 30 1007 0848 0510 5127 00 </w:t>
    </w:r>
    <w:r>
      <w:rPr>
        <w:rFonts w:ascii="Arial" w:hAnsi="Arial" w:cs="Arial"/>
        <w:sz w:val="18"/>
        <w:szCs w:val="18"/>
      </w:rPr>
      <w:tab/>
      <w:t>DEUTDEDB110</w:t>
    </w:r>
  </w:p>
  <w:p>
    <w:pPr>
      <w:pStyle w:val="Fuzeile"/>
      <w:tabs>
        <w:tab w:val="clear" w:pos="9072"/>
        <w:tab w:val="right" w:pos="9356"/>
      </w:tabs>
      <w:rPr>
        <w:rFonts w:ascii="Arial" w:hAnsi="Arial" w:cs="Arial"/>
        <w:sz w:val="18"/>
        <w:szCs w:val="18"/>
      </w:rPr>
    </w:pPr>
    <w:r>
      <w:rPr>
        <w:rFonts w:ascii="Arial" w:hAnsi="Arial" w:cs="Arial"/>
        <w:sz w:val="18"/>
        <w:szCs w:val="18"/>
      </w:rPr>
      <w:t xml:space="preserve">Bundesbank </w:t>
    </w:r>
    <w:r>
      <w:rPr>
        <w:rFonts w:ascii="Arial" w:hAnsi="Arial" w:cs="Arial"/>
        <w:sz w:val="18"/>
        <w:szCs w:val="18"/>
      </w:rPr>
      <w:tab/>
      <w:t xml:space="preserve">DE 57 1000 0000 0010 0015 45 </w:t>
    </w:r>
    <w:r>
      <w:rPr>
        <w:rFonts w:ascii="Arial" w:hAnsi="Arial" w:cs="Arial"/>
        <w:sz w:val="18"/>
        <w:szCs w:val="18"/>
      </w:rPr>
      <w:tab/>
      <w:t>MARKDEF1100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berschrift1"/>
      <w:tabs>
        <w:tab w:val="right" w:pos="9214"/>
      </w:tabs>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4401820</wp:posOffset>
          </wp:positionH>
          <wp:positionV relativeFrom="paragraph">
            <wp:posOffset>-1270</wp:posOffset>
          </wp:positionV>
          <wp:extent cx="1443355" cy="356235"/>
          <wp:effectExtent l="0" t="0" r="4445" b="5715"/>
          <wp:wrapNone/>
          <wp:docPr id="2" name="Grafik 2" descr="be-berlin-logo-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berlin-logo-schwar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335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pStyle w:val="berschrift1"/>
      <w:tabs>
        <w:tab w:val="right" w:pos="9214"/>
      </w:tabs>
      <w:rPr>
        <w:b/>
        <w:sz w:val="30"/>
        <w:szCs w:val="30"/>
      </w:rPr>
    </w:pPr>
    <w:r>
      <w:rPr>
        <w:b/>
        <w:sz w:val="30"/>
        <w:szCs w:val="30"/>
      </w:rPr>
      <w:t xml:space="preserve">Bezirksamt Tempelhof-Schöneberg von Berlin </w:t>
    </w:r>
    <w:r>
      <w:rPr>
        <w:b/>
        <w:sz w:val="30"/>
        <w:szCs w:val="30"/>
      </w:rPr>
      <w:tab/>
    </w:r>
  </w:p>
  <w:p>
    <w:pPr>
      <w:pStyle w:val="berschrift1"/>
      <w:rPr>
        <w:b/>
        <w:szCs w:val="24"/>
      </w:rPr>
    </w:pPr>
    <w:r>
      <w:rPr>
        <w:b/>
        <w:noProof/>
        <w:szCs w:val="24"/>
      </w:rPr>
      <w:drawing>
        <wp:anchor distT="0" distB="0" distL="114300" distR="114300" simplePos="0" relativeHeight="251658240" behindDoc="0" locked="0" layoutInCell="1" allowOverlap="1">
          <wp:simplePos x="0" y="0"/>
          <wp:positionH relativeFrom="column">
            <wp:posOffset>4401820</wp:posOffset>
          </wp:positionH>
          <wp:positionV relativeFrom="paragraph">
            <wp:posOffset>64770</wp:posOffset>
          </wp:positionV>
          <wp:extent cx="1450340" cy="413385"/>
          <wp:effectExtent l="0" t="0" r="0" b="5715"/>
          <wp:wrapNone/>
          <wp:docPr id="3" name="Grafik 3" descr="GATS_SW_RGB_850p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TS_SW_RGB_850p_pos"/>
                  <pic:cNvPicPr>
                    <a:picLocks noChangeAspect="1" noChangeArrowheads="1"/>
                  </pic:cNvPicPr>
                </pic:nvPicPr>
                <pic:blipFill>
                  <a:blip r:embed="rId2" cstate="print">
                    <a:extLst>
                      <a:ext uri="{28A0092B-C50C-407E-A947-70E740481C1C}">
                        <a14:useLocalDpi xmlns:a14="http://schemas.microsoft.com/office/drawing/2010/main" val="0"/>
                      </a:ext>
                    </a:extLst>
                  </a:blip>
                  <a:srcRect l="8658" t="12259" r="9297" b="15703"/>
                  <a:stretch>
                    <a:fillRect/>
                  </a:stretch>
                </pic:blipFill>
                <pic:spPr bwMode="auto">
                  <a:xfrm>
                    <a:off x="0" y="0"/>
                    <a:ext cx="14503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Cs w:val="24"/>
      </w:rPr>
      <w:t>Abteilung Jugend, Umwelt, Gesundheit, Schule und Sport</w:t>
    </w:r>
  </w:p>
  <w:p>
    <w:pPr>
      <w:rPr>
        <w:rFonts w:ascii="Arial" w:hAnsi="Arial" w:cs="Arial"/>
        <w:b/>
        <w:szCs w:val="24"/>
      </w:rPr>
    </w:pPr>
    <w:r>
      <w:rPr>
        <w:rFonts w:ascii="Arial" w:hAnsi="Arial" w:cs="Arial"/>
        <w:b/>
        <w:szCs w:val="24"/>
      </w:rPr>
      <w:t>Gesundheitsamt</w:t>
    </w:r>
  </w:p>
  <w:p>
    <w:pPr>
      <w:rPr>
        <w:sz w:val="22"/>
        <w:szCs w:val="22"/>
      </w:rPr>
    </w:pPr>
    <w:r>
      <w:rPr>
        <w:sz w:val="22"/>
        <w:szCs w:val="22"/>
      </w:rPr>
      <w:t xml:space="preserve">Infektions-, Katastrophenschutz und umweltbezogener </w:t>
    </w:r>
  </w:p>
  <w:p>
    <w:pPr>
      <w:rPr>
        <w:sz w:val="22"/>
        <w:szCs w:val="22"/>
      </w:rPr>
    </w:pPr>
    <w:r>
      <w:rPr>
        <w:sz w:val="22"/>
        <w:szCs w:val="22"/>
      </w:rPr>
      <w:t>Gesundheitsschutz</w:t>
    </w:r>
  </w:p>
  <w:p/>
  <w:p>
    <w:pPr>
      <w:pStyle w:val="Tab9pt"/>
    </w:pPr>
    <w:r>
      <w:t>Bezirksamt Tempelhof-Schöneberg, Gesundheitsamt, D 10820 Berlin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63A6"/>
    <w:multiLevelType w:val="hybridMultilevel"/>
    <w:tmpl w:val="795AD0C0"/>
    <w:lvl w:ilvl="0" w:tplc="498CF5D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CA7134"/>
    <w:multiLevelType w:val="hybridMultilevel"/>
    <w:tmpl w:val="060662F0"/>
    <w:lvl w:ilvl="0" w:tplc="DAB87EB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744B8B"/>
    <w:multiLevelType w:val="singleLevel"/>
    <w:tmpl w:val="F37207FA"/>
    <w:lvl w:ilvl="0">
      <w:start w:val="1"/>
      <w:numFmt w:val="bullet"/>
      <w:lvlText w:val=""/>
      <w:lvlJc w:val="left"/>
      <w:pPr>
        <w:tabs>
          <w:tab w:val="num" w:pos="454"/>
        </w:tabs>
        <w:ind w:left="454" w:hanging="454"/>
      </w:pPr>
      <w:rPr>
        <w:rFonts w:ascii="Symbol" w:hAnsi="Symbol" w:hint="default"/>
      </w:rPr>
    </w:lvl>
  </w:abstractNum>
  <w:abstractNum w:abstractNumId="3" w15:restartNumberingAfterBreak="0">
    <w:nsid w:val="3236029E"/>
    <w:multiLevelType w:val="hybridMultilevel"/>
    <w:tmpl w:val="E8769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741076"/>
    <w:multiLevelType w:val="hybridMultilevel"/>
    <w:tmpl w:val="6382F0AA"/>
    <w:lvl w:ilvl="0" w:tplc="2DA4374A">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4B0EF3"/>
    <w:multiLevelType w:val="hybridMultilevel"/>
    <w:tmpl w:val="006A25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EF64F1A"/>
    <w:multiLevelType w:val="singleLevel"/>
    <w:tmpl w:val="F37207FA"/>
    <w:lvl w:ilvl="0">
      <w:start w:val="1"/>
      <w:numFmt w:val="bullet"/>
      <w:lvlText w:val=""/>
      <w:lvlJc w:val="left"/>
      <w:pPr>
        <w:tabs>
          <w:tab w:val="num" w:pos="454"/>
        </w:tabs>
        <w:ind w:left="454" w:hanging="454"/>
      </w:pPr>
      <w:rPr>
        <w:rFonts w:ascii="Symbol" w:hAnsi="Symbol" w:hint="default"/>
      </w:rPr>
    </w:lvl>
  </w:abstractNum>
  <w:abstractNum w:abstractNumId="7" w15:restartNumberingAfterBreak="0">
    <w:nsid w:val="7A276F3E"/>
    <w:multiLevelType w:val="hybridMultilevel"/>
    <w:tmpl w:val="D56E55B2"/>
    <w:lvl w:ilvl="0" w:tplc="97FC07B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docId w15:val="{883B36A9-3550-48D0-9546-2249313F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heme="minorHAnsi" w:hAnsiTheme="minorHAnsi"/>
      <w:sz w:val="24"/>
    </w:rPr>
  </w:style>
  <w:style w:type="paragraph" w:styleId="berschrift1">
    <w:name w:val="heading 1"/>
    <w:basedOn w:val="Standard"/>
    <w:next w:val="Standard"/>
    <w:qFormat/>
    <w:pPr>
      <w:keepNext/>
      <w:outlineLvl w:val="0"/>
    </w:pPr>
    <w:rPr>
      <w:rFonts w:ascii="Arial" w:hAnsi="Arial"/>
    </w:rPr>
  </w:style>
  <w:style w:type="paragraph" w:styleId="berschrift2">
    <w:name w:val="heading 2"/>
    <w:basedOn w:val="Standard"/>
    <w:next w:val="Standard"/>
    <w:qFormat/>
    <w:pPr>
      <w:keepNext/>
      <w:outlineLvl w:val="1"/>
    </w:pPr>
    <w:rPr>
      <w:rFonts w:ascii="Arial" w:hAnsi="Arial"/>
      <w:b/>
    </w:rPr>
  </w:style>
  <w:style w:type="paragraph" w:styleId="berschrift3">
    <w:name w:val="heading 3"/>
    <w:basedOn w:val="Standard"/>
    <w:next w:val="Standard"/>
    <w:qFormat/>
    <w:pPr>
      <w:keepNext/>
      <w:jc w:val="right"/>
      <w:outlineLvl w:val="2"/>
    </w:pPr>
    <w:rPr>
      <w:rFonts w:ascii="Arial" w:hAnsi="Arial"/>
    </w:rPr>
  </w:style>
  <w:style w:type="paragraph" w:styleId="berschrift4">
    <w:name w:val="heading 4"/>
    <w:basedOn w:val="Standard"/>
    <w:next w:val="Standard"/>
    <w:qFormat/>
    <w:pPr>
      <w:keepNext/>
      <w:outlineLvl w:val="3"/>
    </w:pPr>
    <w:rPr>
      <w:rFonts w:ascii="Arial" w:hAnsi="Arial"/>
      <w:sz w:val="32"/>
    </w:rPr>
  </w:style>
  <w:style w:type="paragraph" w:styleId="berschrift5">
    <w:name w:val="heading 5"/>
    <w:basedOn w:val="Standard"/>
    <w:next w:val="Standard"/>
    <w:qFormat/>
    <w:pPr>
      <w:keepNext/>
      <w:spacing w:line="360" w:lineRule="auto"/>
      <w:jc w:val="both"/>
      <w:outlineLvl w:val="4"/>
    </w:pPr>
    <w:rPr>
      <w:rFonts w:ascii="Arial" w:hAnsi="Arial"/>
      <w:b/>
    </w:rPr>
  </w:style>
  <w:style w:type="paragraph" w:styleId="berschrift6">
    <w:name w:val="heading 6"/>
    <w:basedOn w:val="Standard"/>
    <w:next w:val="Standard"/>
    <w:qFormat/>
    <w:pPr>
      <w:keepNext/>
      <w:jc w:val="both"/>
      <w:outlineLvl w:val="5"/>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jc w:val="both"/>
    </w:pPr>
  </w:style>
  <w:style w:type="paragraph" w:customStyle="1" w:styleId="Textkrper21">
    <w:name w:val="Textkörper 21"/>
    <w:basedOn w:val="Standard"/>
  </w:style>
  <w:style w:type="paragraph" w:customStyle="1" w:styleId="Textkrper31">
    <w:name w:val="Textkörper 31"/>
    <w:basedOn w:val="Standard"/>
    <w:rPr>
      <w:b/>
    </w:rPr>
  </w:style>
  <w:style w:type="paragraph" w:customStyle="1" w:styleId="Textkrper22">
    <w:name w:val="Textkörper 22"/>
    <w:basedOn w:val="Standard"/>
    <w:pPr>
      <w:spacing w:line="360" w:lineRule="auto"/>
    </w:pPr>
    <w:rPr>
      <w:rFonts w:ascii="Arial" w:hAnsi="Arial"/>
      <w:sz w:val="22"/>
    </w:rPr>
  </w:style>
  <w:style w:type="paragraph" w:styleId="Textkrper2">
    <w:name w:val="Body Text 2"/>
    <w:basedOn w:val="Standard"/>
    <w:rPr>
      <w:rFonts w:ascii="Arial" w:hAnsi="Arial"/>
      <w:b/>
      <w:sz w:val="32"/>
    </w:rPr>
  </w:style>
  <w:style w:type="paragraph" w:styleId="Textkrper-Zeileneinzug">
    <w:name w:val="Body Text Indent"/>
    <w:basedOn w:val="Standard"/>
    <w:pPr>
      <w:ind w:left="284"/>
    </w:pPr>
  </w:style>
  <w:style w:type="character" w:styleId="Hyperlink">
    <w:name w:val="Hyperlink"/>
    <w:rPr>
      <w:color w:val="0000FF"/>
      <w:u w:val="single"/>
    </w:rPr>
  </w:style>
  <w:style w:type="paragraph" w:customStyle="1" w:styleId="KopfbogenKontaktinformation">
    <w:name w:val="Kopfbogen Kontaktinformation"/>
    <w:basedOn w:val="Standard"/>
    <w:rPr>
      <w:rFonts w:ascii="Arial" w:hAnsi="Arial"/>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2">
    <w:name w:val="Kopf 2"/>
    <w:basedOn w:val="Standard"/>
    <w:pPr>
      <w:spacing w:line="360" w:lineRule="auto"/>
    </w:pPr>
    <w:rPr>
      <w:rFonts w:ascii="Arial" w:hAnsi="Arial"/>
      <w:noProof/>
      <w:sz w:val="16"/>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customStyle="1" w:styleId="Tab9ptfett">
    <w:name w:val="Tab 9pt fett"/>
    <w:basedOn w:val="Standard"/>
    <w:qFormat/>
    <w:pPr>
      <w:tabs>
        <w:tab w:val="left" w:pos="992"/>
      </w:tabs>
    </w:pPr>
    <w:rPr>
      <w:b/>
      <w:sz w:val="18"/>
    </w:rPr>
  </w:style>
  <w:style w:type="paragraph" w:customStyle="1" w:styleId="Tab9pt">
    <w:name w:val="Tab 9pt"/>
    <w:basedOn w:val="Standard"/>
    <w:qFormat/>
    <w:pPr>
      <w:tabs>
        <w:tab w:val="left" w:pos="992"/>
      </w:tabs>
    </w:pPr>
    <w:rPr>
      <w:rFonts w:ascii="Arial" w:hAnsi="Arial"/>
      <w:sz w:val="18"/>
    </w:rPr>
  </w:style>
  <w:style w:type="paragraph" w:customStyle="1" w:styleId="Tab8pt">
    <w:name w:val="Tab 8pt"/>
    <w:basedOn w:val="Tab9pt"/>
    <w:qFormat/>
    <w:rPr>
      <w:sz w:val="16"/>
    </w:rPr>
  </w:style>
  <w:style w:type="paragraph" w:customStyle="1" w:styleId="Datumrechts">
    <w:name w:val="Datum rechts"/>
    <w:basedOn w:val="Standard"/>
    <w:qFormat/>
    <w:pPr>
      <w:jc w:val="right"/>
    </w:pPr>
  </w:style>
  <w:style w:type="paragraph" w:styleId="StandardWeb">
    <w:name w:val="Normal (Web)"/>
    <w:basedOn w:val="Standard"/>
    <w:uiPriority w:val="99"/>
    <w:unhideWhenUsed/>
    <w:pPr>
      <w:spacing w:before="100" w:beforeAutospacing="1" w:after="100" w:afterAutospacing="1"/>
    </w:pPr>
    <w:rPr>
      <w:rFonts w:ascii="Times New Roman" w:hAnsi="Times New Roman"/>
      <w:szCs w:val="24"/>
    </w:rPr>
  </w:style>
  <w:style w:type="character" w:styleId="Fett">
    <w:name w:val="Strong"/>
    <w:basedOn w:val="Absatz-Standardschriftart"/>
    <w:uiPriority w:val="22"/>
    <w:qFormat/>
    <w:rPr>
      <w:b/>
      <w:bCs/>
    </w:rPr>
  </w:style>
  <w:style w:type="paragraph" w:styleId="Listenabsatz">
    <w:name w:val="List Paragraph"/>
    <w:basedOn w:val="Standard"/>
    <w:uiPriority w:val="34"/>
    <w:qFormat/>
    <w:pPr>
      <w:ind w:left="720"/>
      <w:contextualSpacing/>
    </w:pPr>
  </w:style>
  <w:style w:type="character" w:customStyle="1" w:styleId="KopfzeileZchn">
    <w:name w:val="Kopfzeile Zchn"/>
    <w:basedOn w:val="Absatz-Standardschriftart"/>
    <w:link w:val="Kopfzeile"/>
    <w:rPr>
      <w:rFonts w:asciiTheme="minorHAnsi" w:hAnsiTheme="minorHAnsi"/>
      <w:sz w:val="24"/>
    </w:rPr>
  </w:style>
  <w:style w:type="character" w:customStyle="1" w:styleId="lrzxr">
    <w:name w:val="lrzx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61083">
      <w:bodyDiv w:val="1"/>
      <w:marLeft w:val="0"/>
      <w:marRight w:val="0"/>
      <w:marTop w:val="0"/>
      <w:marBottom w:val="0"/>
      <w:divBdr>
        <w:top w:val="none" w:sz="0" w:space="0" w:color="auto"/>
        <w:left w:val="none" w:sz="0" w:space="0" w:color="auto"/>
        <w:bottom w:val="none" w:sz="0" w:space="0" w:color="auto"/>
        <w:right w:val="none" w:sz="0" w:space="0" w:color="auto"/>
      </w:divBdr>
    </w:div>
    <w:div w:id="394789932">
      <w:bodyDiv w:val="1"/>
      <w:marLeft w:val="0"/>
      <w:marRight w:val="0"/>
      <w:marTop w:val="0"/>
      <w:marBottom w:val="0"/>
      <w:divBdr>
        <w:top w:val="none" w:sz="0" w:space="0" w:color="auto"/>
        <w:left w:val="none" w:sz="0" w:space="0" w:color="auto"/>
        <w:bottom w:val="none" w:sz="0" w:space="0" w:color="auto"/>
        <w:right w:val="none" w:sz="0" w:space="0" w:color="auto"/>
      </w:divBdr>
    </w:div>
    <w:div w:id="689919934">
      <w:bodyDiv w:val="1"/>
      <w:marLeft w:val="0"/>
      <w:marRight w:val="0"/>
      <w:marTop w:val="0"/>
      <w:marBottom w:val="0"/>
      <w:divBdr>
        <w:top w:val="none" w:sz="0" w:space="0" w:color="auto"/>
        <w:left w:val="none" w:sz="0" w:space="0" w:color="auto"/>
        <w:bottom w:val="none" w:sz="0" w:space="0" w:color="auto"/>
        <w:right w:val="none" w:sz="0" w:space="0" w:color="auto"/>
      </w:divBdr>
    </w:div>
    <w:div w:id="867832254">
      <w:bodyDiv w:val="1"/>
      <w:marLeft w:val="0"/>
      <w:marRight w:val="0"/>
      <w:marTop w:val="0"/>
      <w:marBottom w:val="0"/>
      <w:divBdr>
        <w:top w:val="none" w:sz="0" w:space="0" w:color="auto"/>
        <w:left w:val="none" w:sz="0" w:space="0" w:color="auto"/>
        <w:bottom w:val="none" w:sz="0" w:space="0" w:color="auto"/>
        <w:right w:val="none" w:sz="0" w:space="0" w:color="auto"/>
      </w:divBdr>
    </w:div>
    <w:div w:id="1282877551">
      <w:bodyDiv w:val="1"/>
      <w:marLeft w:val="0"/>
      <w:marRight w:val="0"/>
      <w:marTop w:val="0"/>
      <w:marBottom w:val="0"/>
      <w:divBdr>
        <w:top w:val="none" w:sz="0" w:space="0" w:color="auto"/>
        <w:left w:val="none" w:sz="0" w:space="0" w:color="auto"/>
        <w:bottom w:val="none" w:sz="0" w:space="0" w:color="auto"/>
        <w:right w:val="none" w:sz="0" w:space="0" w:color="auto"/>
      </w:divBdr>
    </w:div>
    <w:div w:id="2019309990">
      <w:bodyDiv w:val="1"/>
      <w:marLeft w:val="0"/>
      <w:marRight w:val="0"/>
      <w:marTop w:val="0"/>
      <w:marBottom w:val="0"/>
      <w:divBdr>
        <w:top w:val="none" w:sz="0" w:space="0" w:color="auto"/>
        <w:left w:val="none" w:sz="0" w:space="0" w:color="auto"/>
        <w:bottom w:val="none" w:sz="0" w:space="0" w:color="auto"/>
        <w:right w:val="none" w:sz="0" w:space="0" w:color="auto"/>
      </w:divBdr>
      <w:divsChild>
        <w:div w:id="136580585">
          <w:marLeft w:val="0"/>
          <w:marRight w:val="0"/>
          <w:marTop w:val="0"/>
          <w:marBottom w:val="0"/>
          <w:divBdr>
            <w:top w:val="none" w:sz="0" w:space="0" w:color="auto"/>
            <w:left w:val="none" w:sz="0" w:space="0" w:color="auto"/>
            <w:bottom w:val="none" w:sz="0" w:space="0" w:color="auto"/>
            <w:right w:val="none" w:sz="0" w:space="0" w:color="auto"/>
          </w:divBdr>
        </w:div>
        <w:div w:id="144200676">
          <w:marLeft w:val="0"/>
          <w:marRight w:val="0"/>
          <w:marTop w:val="0"/>
          <w:marBottom w:val="0"/>
          <w:divBdr>
            <w:top w:val="none" w:sz="0" w:space="0" w:color="auto"/>
            <w:left w:val="none" w:sz="0" w:space="0" w:color="auto"/>
            <w:bottom w:val="none" w:sz="0" w:space="0" w:color="auto"/>
            <w:right w:val="none" w:sz="0" w:space="0" w:color="auto"/>
          </w:divBdr>
        </w:div>
        <w:div w:id="639269459">
          <w:marLeft w:val="0"/>
          <w:marRight w:val="0"/>
          <w:marTop w:val="0"/>
          <w:marBottom w:val="0"/>
          <w:divBdr>
            <w:top w:val="none" w:sz="0" w:space="0" w:color="auto"/>
            <w:left w:val="none" w:sz="0" w:space="0" w:color="auto"/>
            <w:bottom w:val="none" w:sz="0" w:space="0" w:color="auto"/>
            <w:right w:val="none" w:sz="0" w:space="0" w:color="auto"/>
          </w:divBdr>
        </w:div>
        <w:div w:id="677272117">
          <w:marLeft w:val="0"/>
          <w:marRight w:val="0"/>
          <w:marTop w:val="0"/>
          <w:marBottom w:val="0"/>
          <w:divBdr>
            <w:top w:val="none" w:sz="0" w:space="0" w:color="auto"/>
            <w:left w:val="none" w:sz="0" w:space="0" w:color="auto"/>
            <w:bottom w:val="none" w:sz="0" w:space="0" w:color="auto"/>
            <w:right w:val="none" w:sz="0" w:space="0" w:color="auto"/>
          </w:divBdr>
        </w:div>
        <w:div w:id="793408439">
          <w:marLeft w:val="0"/>
          <w:marRight w:val="0"/>
          <w:marTop w:val="0"/>
          <w:marBottom w:val="0"/>
          <w:divBdr>
            <w:top w:val="none" w:sz="0" w:space="0" w:color="auto"/>
            <w:left w:val="none" w:sz="0" w:space="0" w:color="auto"/>
            <w:bottom w:val="none" w:sz="0" w:space="0" w:color="auto"/>
            <w:right w:val="none" w:sz="0" w:space="0" w:color="auto"/>
          </w:divBdr>
        </w:div>
        <w:div w:id="990644939">
          <w:marLeft w:val="0"/>
          <w:marRight w:val="0"/>
          <w:marTop w:val="0"/>
          <w:marBottom w:val="0"/>
          <w:divBdr>
            <w:top w:val="none" w:sz="0" w:space="0" w:color="auto"/>
            <w:left w:val="none" w:sz="0" w:space="0" w:color="auto"/>
            <w:bottom w:val="none" w:sz="0" w:space="0" w:color="auto"/>
            <w:right w:val="none" w:sz="0" w:space="0" w:color="auto"/>
          </w:divBdr>
        </w:div>
        <w:div w:id="1375619484">
          <w:marLeft w:val="0"/>
          <w:marRight w:val="0"/>
          <w:marTop w:val="0"/>
          <w:marBottom w:val="0"/>
          <w:divBdr>
            <w:top w:val="none" w:sz="0" w:space="0" w:color="auto"/>
            <w:left w:val="none" w:sz="0" w:space="0" w:color="auto"/>
            <w:bottom w:val="none" w:sz="0" w:space="0" w:color="auto"/>
            <w:right w:val="none" w:sz="0" w:space="0" w:color="auto"/>
          </w:divBdr>
        </w:div>
        <w:div w:id="1431388840">
          <w:marLeft w:val="0"/>
          <w:marRight w:val="0"/>
          <w:marTop w:val="0"/>
          <w:marBottom w:val="0"/>
          <w:divBdr>
            <w:top w:val="none" w:sz="0" w:space="0" w:color="auto"/>
            <w:left w:val="none" w:sz="0" w:space="0" w:color="auto"/>
            <w:bottom w:val="none" w:sz="0" w:space="0" w:color="auto"/>
            <w:right w:val="none" w:sz="0" w:space="0" w:color="auto"/>
          </w:divBdr>
        </w:div>
        <w:div w:id="1664115133">
          <w:marLeft w:val="0"/>
          <w:marRight w:val="0"/>
          <w:marTop w:val="0"/>
          <w:marBottom w:val="0"/>
          <w:divBdr>
            <w:top w:val="none" w:sz="0" w:space="0" w:color="auto"/>
            <w:left w:val="none" w:sz="0" w:space="0" w:color="auto"/>
            <w:bottom w:val="none" w:sz="0" w:space="0" w:color="auto"/>
            <w:right w:val="none" w:sz="0" w:space="0" w:color="auto"/>
          </w:divBdr>
        </w:div>
        <w:div w:id="1809782367">
          <w:marLeft w:val="0"/>
          <w:marRight w:val="0"/>
          <w:marTop w:val="0"/>
          <w:marBottom w:val="0"/>
          <w:divBdr>
            <w:top w:val="none" w:sz="0" w:space="0" w:color="auto"/>
            <w:left w:val="none" w:sz="0" w:space="0" w:color="auto"/>
            <w:bottom w:val="none" w:sz="0" w:space="0" w:color="auto"/>
            <w:right w:val="none" w:sz="0" w:space="0" w:color="auto"/>
          </w:divBdr>
        </w:div>
      </w:divsChild>
    </w:div>
    <w:div w:id="20708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PSchule@ba-ts.berlin.de" TargetMode="External"/><Relationship Id="rId4" Type="http://schemas.openxmlformats.org/officeDocument/2006/relationships/settings" Target="settings.xml"/><Relationship Id="rId9" Type="http://schemas.openxmlformats.org/officeDocument/2006/relationships/hyperlink" Target="https://www.berlin.de/ba-tempelhof-schoeneberg/aktuelles/hinweise/artikel.1008519.ph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6095E-E28A-4878-B41B-E594DE1A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2799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Der Bezirksbürgermeister</vt:lpstr>
    </vt:vector>
  </TitlesOfParts>
  <Company>BA Schöneberg von Berlin</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Bezirksbürgermeister</dc:title>
  <dc:creator>Cordes, Sandra</dc:creator>
  <cp:lastModifiedBy>Kellermann, Jana</cp:lastModifiedBy>
  <cp:revision>2</cp:revision>
  <cp:lastPrinted>2020-10-26T15:35:00Z</cp:lastPrinted>
  <dcterms:created xsi:type="dcterms:W3CDTF">2020-11-02T11:11:00Z</dcterms:created>
  <dcterms:modified xsi:type="dcterms:W3CDTF">2020-11-02T11:11:00Z</dcterms:modified>
</cp:coreProperties>
</file>